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D31910" w:rsidRDefault="00F00116" w:rsidP="001B39C3">
      <w:pPr>
        <w:rPr>
          <w:rFonts w:cs="Poppins"/>
          <w:color w:val="000000"/>
          <w:lang w:val="el-GR"/>
        </w:rPr>
      </w:pPr>
    </w:p>
    <w:p w14:paraId="549E248D" w14:textId="522997AC" w:rsidR="00F00116" w:rsidRPr="00D31910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l-GR"/>
        </w:rPr>
      </w:pPr>
      <w:r w:rsidRPr="00D31910">
        <w:rPr>
          <w:rFonts w:cs="Poppins"/>
          <w:noProof/>
          <w:lang w:val="el-GR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D31910">
        <w:rPr>
          <w:rFonts w:cs="Poppins"/>
          <w:lang w:val="el-GR"/>
        </w:rPr>
        <w:br w:type="textWrapping" w:clear="all"/>
      </w:r>
    </w:p>
    <w:p w14:paraId="51ED0F23" w14:textId="77777777" w:rsidR="00F00116" w:rsidRPr="00D31910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l-GR"/>
        </w:rPr>
      </w:pPr>
    </w:p>
    <w:p w14:paraId="0E6A8A5C" w14:textId="77777777" w:rsidR="00F00116" w:rsidRPr="00D31910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D31910">
        <w:rPr>
          <w:rFonts w:cs="Poppins"/>
          <w:color w:val="595959" w:themeColor="text1" w:themeTint="A6"/>
          <w:sz w:val="28"/>
          <w:szCs w:val="24"/>
          <w:lang w:val="el-GR"/>
        </w:rPr>
        <w:t>Ψηφιακή μετάβαση για προσβάσιμο αγροτουρισμό</w:t>
      </w:r>
    </w:p>
    <w:p w14:paraId="038CFB53" w14:textId="0138D6C9" w:rsidR="0017441F" w:rsidRPr="00D31910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D31910">
        <w:rPr>
          <w:rFonts w:cs="Poppins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D31910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7C9E5806" w:rsidR="00146A1B" w:rsidRPr="00D31910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D31910">
        <w:rPr>
          <w:rFonts w:cs="Poppins"/>
          <w:b/>
          <w:sz w:val="36"/>
          <w:szCs w:val="24"/>
          <w:lang w:val="el-GR"/>
        </w:rPr>
        <w:t>D3.1 Εργαλειοθήκη εκπαίδευσης εκπαιδευτών</w:t>
      </w:r>
    </w:p>
    <w:p w14:paraId="43BAC9B6" w14:textId="7405ABAA" w:rsidR="00F55917" w:rsidRPr="00D31910" w:rsidRDefault="00F72487" w:rsidP="7873411E">
      <w:pPr>
        <w:ind w:firstLine="0"/>
        <w:jc w:val="center"/>
        <w:rPr>
          <w:rFonts w:cs="Poppins"/>
          <w:sz w:val="32"/>
          <w:szCs w:val="32"/>
          <w:lang w:val="el-GR"/>
        </w:rPr>
      </w:pPr>
      <w:r w:rsidRPr="00D31910">
        <w:rPr>
          <w:rFonts w:cs="Poppins"/>
          <w:sz w:val="32"/>
          <w:szCs w:val="32"/>
          <w:lang w:val="el-GR"/>
        </w:rPr>
        <w:t>Ενότητα 2:</w:t>
      </w:r>
      <w:bookmarkStart w:id="2" w:name="_Hlk213754566"/>
      <w:r w:rsidR="00F55917" w:rsidRPr="00D31910">
        <w:rPr>
          <w:rFonts w:cs="Poppins"/>
          <w:sz w:val="32"/>
          <w:szCs w:val="32"/>
          <w:lang w:val="el-GR"/>
        </w:rPr>
        <w:t xml:space="preserve"> Ψηφιακές λύσεις για την προσβασιμότητα</w:t>
      </w:r>
    </w:p>
    <w:p w14:paraId="460A7C0F" w14:textId="18978495" w:rsidR="00146A1B" w:rsidRPr="00D31910" w:rsidRDefault="00F55917" w:rsidP="7873411E">
      <w:pPr>
        <w:ind w:firstLine="0"/>
        <w:jc w:val="center"/>
        <w:rPr>
          <w:rFonts w:cs="Poppins"/>
          <w:b/>
          <w:bCs/>
          <w:color w:val="3A7C22" w:themeColor="accent6" w:themeShade="BF"/>
          <w:sz w:val="32"/>
          <w:szCs w:val="32"/>
          <w:lang w:val="el-GR"/>
        </w:rPr>
      </w:pPr>
      <w:proofErr w:type="spellStart"/>
      <w:r w:rsidRPr="00D31910">
        <w:rPr>
          <w:rFonts w:cs="Poppins"/>
          <w:sz w:val="32"/>
          <w:szCs w:val="32"/>
          <w:lang w:val="el-GR"/>
        </w:rPr>
        <w:t>Chatbot</w:t>
      </w:r>
      <w:proofErr w:type="spellEnd"/>
      <w:r w:rsidRPr="00D31910">
        <w:rPr>
          <w:rFonts w:cs="Poppins"/>
          <w:sz w:val="32"/>
          <w:szCs w:val="32"/>
          <w:lang w:val="el-GR"/>
        </w:rPr>
        <w:t xml:space="preserve"> εκπαιδευμένο στην προσβασιμότητα</w:t>
      </w:r>
      <w:bookmarkEnd w:id="2"/>
    </w:p>
    <w:p w14:paraId="5FF883CD" w14:textId="763917D9" w:rsidR="00A13208" w:rsidRPr="00D31910" w:rsidRDefault="00A13208" w:rsidP="7873411E">
      <w:pPr>
        <w:spacing w:before="0" w:after="0"/>
        <w:ind w:firstLine="0"/>
        <w:jc w:val="center"/>
        <w:rPr>
          <w:rFonts w:cs="Poppins"/>
          <w:sz w:val="32"/>
          <w:szCs w:val="32"/>
          <w:lang w:val="el-GR"/>
        </w:rPr>
      </w:pPr>
      <w:r w:rsidRPr="00D31910">
        <w:rPr>
          <w:rFonts w:cs="Poppins"/>
          <w:sz w:val="32"/>
          <w:szCs w:val="32"/>
          <w:lang w:val="el-GR"/>
        </w:rPr>
        <w:t xml:space="preserve">Λίστα ελέγχου </w:t>
      </w:r>
      <w:proofErr w:type="spellStart"/>
      <w:r w:rsidRPr="00D31910">
        <w:rPr>
          <w:rFonts w:cs="Poppins"/>
          <w:sz w:val="32"/>
          <w:szCs w:val="32"/>
          <w:lang w:val="el-GR"/>
        </w:rPr>
        <w:t>αυτοαξιολόγησης</w:t>
      </w:r>
      <w:proofErr w:type="spellEnd"/>
    </w:p>
    <w:p w14:paraId="1B854983" w14:textId="77777777" w:rsidR="00A13208" w:rsidRPr="00D31910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3" w:name="_Hlk186318967"/>
      <w:bookmarkEnd w:id="0"/>
      <w:bookmarkEnd w:id="1"/>
    </w:p>
    <w:p w14:paraId="3C0E8ED0" w14:textId="77777777" w:rsidR="00A13208" w:rsidRPr="00D31910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44CA2CD2" w14:textId="77777777" w:rsidR="008E211B" w:rsidRPr="00D31910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7DDB62C" w14:textId="77777777" w:rsidR="008E211B" w:rsidRPr="00D31910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67E0932F" w14:textId="370C1093" w:rsidR="7873411E" w:rsidRPr="00D31910" w:rsidRDefault="7873411E" w:rsidP="7873411E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5752027F" w14:textId="6361DAAA" w:rsidR="00F00116" w:rsidRPr="00D31910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D31910">
        <w:rPr>
          <w:rFonts w:cs="Poppins"/>
          <w:b/>
          <w:bCs/>
          <w:color w:val="3E762A"/>
          <w:lang w:val="el-GR"/>
        </w:rPr>
        <w:t xml:space="preserve">Αποποίηση </w:t>
      </w:r>
    </w:p>
    <w:p w14:paraId="56DCB320" w14:textId="1B2490C1" w:rsidR="008A0453" w:rsidRPr="00D31910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bookmarkStart w:id="4" w:name="_Toc183511817"/>
      <w:r w:rsidRPr="00D31910">
        <w:rPr>
          <w:rFonts w:cs="Poppins"/>
          <w:i/>
          <w:iCs/>
          <w:color w:val="000000"/>
          <w:lang w:val="el-GR"/>
        </w:rPr>
        <w:t xml:space="preserve"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(EISMEA). Ούτε η Ευρωπαϊκή Ένωση ούτε η αρχή που χορηγεί τη χρηματοδότηση μπορούν να θεωρηθούν υπεύθυνες για αυτές. </w:t>
      </w:r>
    </w:p>
    <w:bookmarkEnd w:id="3"/>
    <w:p w14:paraId="216BDD3D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D3191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D31910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5" w:name="_Toc183511818"/>
      <w:bookmarkEnd w:id="4"/>
    </w:p>
    <w:p w14:paraId="4A90C551" w14:textId="77777777" w:rsidR="00A13208" w:rsidRPr="00D3191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D3191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D3191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D3191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D3191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D3191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D3191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5"/>
    <w:p w14:paraId="0BC5C480" w14:textId="763BF8AD" w:rsidR="00146A1B" w:rsidRPr="00D31910" w:rsidRDefault="00A13208" w:rsidP="00AD59D1">
      <w:pPr>
        <w:pStyle w:val="Heading1"/>
        <w:numPr>
          <w:ilvl w:val="0"/>
          <w:numId w:val="4"/>
        </w:numPr>
        <w:spacing w:line="276" w:lineRule="auto"/>
        <w:ind w:left="357" w:hanging="357"/>
        <w:rPr>
          <w:lang w:val="el-GR"/>
        </w:rPr>
      </w:pPr>
      <w:r w:rsidRPr="00D31910">
        <w:rPr>
          <w:lang w:val="el-GR"/>
        </w:rPr>
        <w:lastRenderedPageBreak/>
        <w:t xml:space="preserve">Λίστα ελέγχου </w:t>
      </w:r>
      <w:proofErr w:type="spellStart"/>
      <w:r w:rsidRPr="00D31910">
        <w:rPr>
          <w:lang w:val="el-GR"/>
        </w:rPr>
        <w:t>αυτοαξιολόγησης</w:t>
      </w:r>
      <w:proofErr w:type="spellEnd"/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D31910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D31910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D3191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D3191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Όχι</w:t>
            </w:r>
          </w:p>
        </w:tc>
      </w:tr>
      <w:tr w:rsidR="00A13208" w:rsidRPr="00D31910" w14:paraId="41D25338" w14:textId="77777777" w:rsidTr="00A13208">
        <w:tc>
          <w:tcPr>
            <w:tcW w:w="5382" w:type="dxa"/>
          </w:tcPr>
          <w:p w14:paraId="1E6605F6" w14:textId="7011D928" w:rsidR="00A13208" w:rsidRPr="00D31910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sz w:val="20"/>
                <w:szCs w:val="20"/>
                <w:lang w:val="el-GR"/>
              </w:rPr>
              <w:t>Η πλατφόρμα αποθηκεύει δεδομένα στην ΕΕ και προσφέρει ρυθμίσεις διατήρησης δεδομένων.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D31910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D31910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D31910" w14:paraId="4AA98DB3" w14:textId="77777777" w:rsidTr="00A13208">
        <w:tc>
          <w:tcPr>
            <w:tcW w:w="5382" w:type="dxa"/>
          </w:tcPr>
          <w:p w14:paraId="3CCF669B" w14:textId="639ABDE5" w:rsidR="00A13208" w:rsidRPr="00D31910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sz w:val="20"/>
                <w:szCs w:val="20"/>
                <w:lang w:val="el-GR"/>
              </w:rPr>
              <w:t xml:space="preserve">Το </w:t>
            </w:r>
            <w:proofErr w:type="spellStart"/>
            <w:r w:rsidRPr="00D31910">
              <w:rPr>
                <w:rFonts w:cs="Poppins"/>
                <w:sz w:val="20"/>
                <w:szCs w:val="20"/>
                <w:lang w:val="el-GR"/>
              </w:rPr>
              <w:t>bot</w:t>
            </w:r>
            <w:proofErr w:type="spellEnd"/>
            <w:r w:rsidRPr="00D31910">
              <w:rPr>
                <w:rFonts w:cs="Poppins"/>
                <w:sz w:val="20"/>
                <w:szCs w:val="20"/>
                <w:lang w:val="el-GR"/>
              </w:rPr>
              <w:t xml:space="preserve"> απαντά στις είκοσι πιο συχνές ερωτήσεις σχετικά με την προσβασιμότητα από τις Συχνές Ερωτήσεις.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D31910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D31910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D31910" w14:paraId="0C341CBE" w14:textId="77777777" w:rsidTr="00A13208">
        <w:tc>
          <w:tcPr>
            <w:tcW w:w="5382" w:type="dxa"/>
          </w:tcPr>
          <w:p w14:paraId="65ADE15E" w14:textId="09920401" w:rsidR="00A13208" w:rsidRPr="00D31910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sz w:val="20"/>
                <w:szCs w:val="20"/>
                <w:lang w:val="el-GR"/>
              </w:rPr>
              <w:t xml:space="preserve">Το </w:t>
            </w:r>
            <w:proofErr w:type="spellStart"/>
            <w:r w:rsidRPr="00D31910">
              <w:rPr>
                <w:rFonts w:cs="Poppins"/>
                <w:sz w:val="20"/>
                <w:szCs w:val="20"/>
                <w:lang w:val="el-GR"/>
              </w:rPr>
              <w:t>widget</w:t>
            </w:r>
            <w:proofErr w:type="spellEnd"/>
            <w:r w:rsidRPr="00D31910">
              <w:rPr>
                <w:rFonts w:cs="Poppins"/>
                <w:sz w:val="20"/>
                <w:szCs w:val="20"/>
                <w:lang w:val="el-GR"/>
              </w:rPr>
              <w:t xml:space="preserve"> συνομιλίας λειτουργεί μόνο με πληκτρολόγιο και περνάει τους ελέγχους χρωματικής αντίθεσης.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D31910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D31910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D31910" w14:paraId="204795D4" w14:textId="77777777" w:rsidTr="00A13208">
        <w:tc>
          <w:tcPr>
            <w:tcW w:w="5382" w:type="dxa"/>
          </w:tcPr>
          <w:p w14:paraId="6BEE0E81" w14:textId="51BD445A" w:rsidR="00F72487" w:rsidRPr="00D31910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sz w:val="20"/>
                <w:szCs w:val="20"/>
                <w:lang w:val="el-GR"/>
              </w:rPr>
              <w:t>Το πρόγραμμα ανάγνωσης οθόνης ανακοινώνει κάθε νέο μήνυμα χωρίς επιπλέον κλικ.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Pr="00D31910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Pr="00D31910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D31910" w14:paraId="09CC2106" w14:textId="77777777" w:rsidTr="00A13208">
        <w:tc>
          <w:tcPr>
            <w:tcW w:w="5382" w:type="dxa"/>
          </w:tcPr>
          <w:p w14:paraId="31D4419E" w14:textId="5E6E2F8F" w:rsidR="00F72487" w:rsidRPr="00D31910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sz w:val="20"/>
                <w:szCs w:val="20"/>
                <w:lang w:val="el-GR"/>
              </w:rPr>
              <w:t>Οι επισκέπτες μπορούν να ζητήσουν βοήθεια από άνθρωπο ανά πάσα στιγμή.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Pr="00D31910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Pr="00D31910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D31910" w14:paraId="588C1909" w14:textId="77777777" w:rsidTr="00A13208">
        <w:tc>
          <w:tcPr>
            <w:tcW w:w="5382" w:type="dxa"/>
          </w:tcPr>
          <w:p w14:paraId="34963479" w14:textId="76C39C73" w:rsidR="00F72487" w:rsidRPr="00D31910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sz w:val="20"/>
                <w:szCs w:val="20"/>
                <w:lang w:val="el-GR"/>
              </w:rPr>
              <w:t>Η δήλωση απορρήτου περιλαμβάνει λεπτομέρειες σχετικά με την αποθήκευση και τη διαγραφή των δεδομένων συνομιλίας.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Pr="00D31910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Pr="00D31910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D31910" w14:paraId="0A3C991C" w14:textId="77777777" w:rsidTr="00A13208">
        <w:tc>
          <w:tcPr>
            <w:tcW w:w="5382" w:type="dxa"/>
          </w:tcPr>
          <w:p w14:paraId="06C7F49F" w14:textId="4955E150" w:rsidR="00F72487" w:rsidRPr="00D31910" w:rsidRDefault="00F5591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D31910">
              <w:rPr>
                <w:rFonts w:cs="Poppins"/>
                <w:sz w:val="20"/>
                <w:szCs w:val="20"/>
                <w:lang w:val="el-GR"/>
              </w:rPr>
              <w:t>Προγραμματίζεται μηνιαία αναθεώρηση για την ενημέρωση των απαντήσεων και τη διαγραφή παλαιών αρχείων καταγραφής.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72487" w:rsidRPr="00D31910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72487" w:rsidRPr="00D31910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D31910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D31910" w:rsidRDefault="005A579B" w:rsidP="00F55917">
      <w:pPr>
        <w:spacing w:line="276" w:lineRule="auto"/>
        <w:ind w:firstLine="0"/>
        <w:rPr>
          <w:lang w:val="el-GR"/>
        </w:rPr>
      </w:pPr>
    </w:p>
    <w:sectPr w:rsidR="005A579B" w:rsidRPr="00D31910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6DEC4" w14:textId="77777777" w:rsidR="00E26368" w:rsidRDefault="00E26368">
      <w:pPr>
        <w:spacing w:after="0" w:line="240" w:lineRule="auto"/>
      </w:pPr>
      <w:r>
        <w:separator/>
      </w:r>
    </w:p>
  </w:endnote>
  <w:endnote w:type="continuationSeparator" w:id="0">
    <w:p w14:paraId="696C8409" w14:textId="77777777" w:rsidR="00E26368" w:rsidRDefault="00E2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C4957" w14:textId="77777777" w:rsidR="00E26368" w:rsidRDefault="00E26368">
      <w:pPr>
        <w:spacing w:after="0" w:line="240" w:lineRule="auto"/>
      </w:pPr>
      <w:r>
        <w:separator/>
      </w:r>
    </w:p>
  </w:footnote>
  <w:footnote w:type="continuationSeparator" w:id="0">
    <w:p w14:paraId="22133F2E" w14:textId="77777777" w:rsidR="00E26368" w:rsidRDefault="00E26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91352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AD59D1"/>
    <w:rsid w:val="00B21354"/>
    <w:rsid w:val="00B30C01"/>
    <w:rsid w:val="00B37DC8"/>
    <w:rsid w:val="00B876CB"/>
    <w:rsid w:val="00BE6AA2"/>
    <w:rsid w:val="00BE76A2"/>
    <w:rsid w:val="00C0371D"/>
    <w:rsid w:val="00C05AA3"/>
    <w:rsid w:val="00C2795A"/>
    <w:rsid w:val="00C576C1"/>
    <w:rsid w:val="00CC3A53"/>
    <w:rsid w:val="00CC5207"/>
    <w:rsid w:val="00D27655"/>
    <w:rsid w:val="00D31910"/>
    <w:rsid w:val="00D47453"/>
    <w:rsid w:val="00D56ADA"/>
    <w:rsid w:val="00D870BB"/>
    <w:rsid w:val="00DB48B2"/>
    <w:rsid w:val="00E06380"/>
    <w:rsid w:val="00E20C51"/>
    <w:rsid w:val="00E26368"/>
    <w:rsid w:val="00E26B10"/>
    <w:rsid w:val="00E745DE"/>
    <w:rsid w:val="00EB648A"/>
    <w:rsid w:val="00F00116"/>
    <w:rsid w:val="00F20904"/>
    <w:rsid w:val="00F35BB8"/>
    <w:rsid w:val="00F41F1D"/>
    <w:rsid w:val="00F55917"/>
    <w:rsid w:val="00F6294A"/>
    <w:rsid w:val="00F72487"/>
    <w:rsid w:val="00FA6018"/>
    <w:rsid w:val="00FB198A"/>
    <w:rsid w:val="00FB290D"/>
    <w:rsid w:val="00FB74BD"/>
    <w:rsid w:val="00FF4E00"/>
    <w:rsid w:val="7873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D5E92C-B732-4C74-8DF2-71A9A29740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651876-4197-4f82-9aeb-03d961949553"/>
    <ds:schemaRef ds:uri="3381c32c-d09a-4fa3-a1c8-b77f832a389b"/>
  </ds:schemaRefs>
</ds:datastoreItem>
</file>

<file path=customXml/itemProps2.xml><?xml version="1.0" encoding="utf-8"?>
<ds:datastoreItem xmlns:ds="http://schemas.openxmlformats.org/officeDocument/2006/customXml" ds:itemID="{991A3786-7087-4B39-8321-AE4816296E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93DE8E-E86E-44DD-A5B9-8F5E97C55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651876-4197-4f82-9aeb-03d961949553"/>
    <ds:schemaRef ds:uri="3381c32c-d09a-4fa3-a1c8-b77f832a3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>, docId:BA433903F868804894F11C8177B94F03</cp:keywords>
  <dc:description/>
  <cp:lastModifiedBy>Anna Argyrou</cp:lastModifiedBy>
  <cp:revision>5</cp:revision>
  <dcterms:created xsi:type="dcterms:W3CDTF">2025-11-11T12:54:00Z</dcterms:created>
  <dcterms:modified xsi:type="dcterms:W3CDTF">2025-12-15T13:25:00Z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